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0350" w14:textId="3EEF35D2" w:rsidR="00BB11AD" w:rsidRPr="0099678D" w:rsidRDefault="00A2286D" w:rsidP="00A2286D">
      <w:pPr>
        <w:jc w:val="center"/>
        <w:rPr>
          <w:rFonts w:ascii="Wide Latin" w:hAnsi="Wide Latin"/>
          <w:b/>
          <w:bCs/>
          <w:i/>
          <w:iCs/>
          <w:sz w:val="36"/>
          <w:szCs w:val="36"/>
          <w:u w:val="single"/>
        </w:rPr>
      </w:pPr>
      <w:r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PROBATE </w:t>
      </w:r>
      <w:r w:rsidR="0099678D"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 </w:t>
      </w:r>
      <w:r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 xml:space="preserve">COURT </w:t>
      </w:r>
      <w:r w:rsidR="0099678D" w:rsidRPr="0099678D">
        <w:rPr>
          <w:rFonts w:ascii="Wide Latin" w:hAnsi="Wide Latin"/>
          <w:b/>
          <w:bCs/>
          <w:i/>
          <w:iCs/>
          <w:sz w:val="36"/>
          <w:szCs w:val="36"/>
          <w:u w:val="single"/>
        </w:rPr>
        <w:t>COST  FEES</w:t>
      </w:r>
    </w:p>
    <w:p w14:paraId="05EBE5DA" w14:textId="4ABBCAF4" w:rsidR="00BB11AD" w:rsidRPr="00BB11AD" w:rsidRDefault="0021462F" w:rsidP="0062635E">
      <w:pPr>
        <w:jc w:val="center"/>
        <w:rPr>
          <w:rFonts w:ascii="Copperplate33bc" w:hAnsi="Copperplate33bc"/>
          <w:b/>
          <w:bCs/>
          <w:sz w:val="44"/>
          <w:szCs w:val="44"/>
        </w:rPr>
      </w:pPr>
      <w:r w:rsidRPr="00BB11AD">
        <w:rPr>
          <w:rFonts w:ascii="Copperplate33bc" w:hAnsi="Copperplate33bc"/>
          <w:b/>
          <w:bCs/>
          <w:sz w:val="44"/>
          <w:szCs w:val="44"/>
        </w:rPr>
        <w:t>Donece Gregory</w:t>
      </w:r>
      <w:r w:rsidRPr="00BB11AD">
        <w:rPr>
          <w:rFonts w:ascii="Copperplate33bc" w:hAnsi="Copperplate33bc"/>
          <w:b/>
          <w:bCs/>
          <w:sz w:val="44"/>
          <w:szCs w:val="44"/>
        </w:rPr>
        <w:br/>
      </w:r>
      <w:r w:rsidR="00CC41CB" w:rsidRPr="00BB11AD">
        <w:rPr>
          <w:rFonts w:ascii="Copperplate33bc" w:hAnsi="Copperplate33bc"/>
          <w:b/>
          <w:bCs/>
          <w:sz w:val="44"/>
          <w:szCs w:val="44"/>
        </w:rPr>
        <w:t>Tyler County Clerk</w:t>
      </w:r>
      <w:r w:rsidRPr="00BB11AD">
        <w:rPr>
          <w:rFonts w:ascii="Copperplate33bc" w:hAnsi="Copperplate33bc"/>
          <w:b/>
          <w:bCs/>
          <w:sz w:val="44"/>
          <w:szCs w:val="44"/>
        </w:rPr>
        <w:br/>
        <w:t>116 South Charlton Street</w:t>
      </w:r>
      <w:r w:rsidRPr="00BB11AD">
        <w:rPr>
          <w:rFonts w:ascii="Copperplate33bc" w:hAnsi="Copperplate33bc"/>
          <w:b/>
          <w:bCs/>
          <w:sz w:val="44"/>
          <w:szCs w:val="44"/>
        </w:rPr>
        <w:br/>
        <w:t>Woodville, Texas 75979</w:t>
      </w:r>
      <w:r>
        <w:rPr>
          <w:rFonts w:ascii="Copperplate33bc" w:hAnsi="Copperplate33bc"/>
          <w:b/>
          <w:bCs/>
          <w:sz w:val="48"/>
          <w:szCs w:val="48"/>
        </w:rPr>
        <w:br/>
      </w:r>
      <w:r w:rsidR="00CC41CB" w:rsidRPr="00BB11AD">
        <w:rPr>
          <w:b/>
          <w:bCs/>
          <w:sz w:val="40"/>
          <w:szCs w:val="40"/>
          <w:u w:val="single"/>
        </w:rPr>
        <w:t xml:space="preserve">NEW FEES </w:t>
      </w:r>
    </w:p>
    <w:p w14:paraId="5A3CD287" w14:textId="6A655823" w:rsidR="0062635E" w:rsidRPr="00BB11AD" w:rsidRDefault="00CC41CB" w:rsidP="0062635E">
      <w:pPr>
        <w:jc w:val="center"/>
        <w:rPr>
          <w:b/>
          <w:bCs/>
          <w:sz w:val="40"/>
          <w:szCs w:val="40"/>
        </w:rPr>
      </w:pPr>
      <w:r w:rsidRPr="00BB11AD">
        <w:rPr>
          <w:b/>
          <w:bCs/>
          <w:sz w:val="40"/>
          <w:szCs w:val="40"/>
        </w:rPr>
        <w:t>EFFECTIVE JANUARY 1, 2024</w:t>
      </w:r>
    </w:p>
    <w:p w14:paraId="7D68D348" w14:textId="1507F910" w:rsidR="0021462F" w:rsidRPr="00BB11AD" w:rsidRDefault="00CC41CB">
      <w:pPr>
        <w:rPr>
          <w:b/>
          <w:bCs/>
          <w:sz w:val="32"/>
          <w:szCs w:val="32"/>
        </w:rPr>
      </w:pPr>
      <w:r w:rsidRPr="00BB11AD">
        <w:rPr>
          <w:b/>
          <w:bCs/>
          <w:sz w:val="32"/>
          <w:szCs w:val="32"/>
        </w:rPr>
        <w:t>COST LIST EFFECTIVE: January 1, 202</w:t>
      </w:r>
      <w:r w:rsidR="0021462F" w:rsidRPr="00BB11AD">
        <w:rPr>
          <w:b/>
          <w:bCs/>
          <w:sz w:val="32"/>
          <w:szCs w:val="32"/>
        </w:rPr>
        <w:t>4</w:t>
      </w:r>
      <w:r w:rsidRPr="00BB11AD">
        <w:rPr>
          <w:b/>
          <w:bCs/>
          <w:sz w:val="32"/>
          <w:szCs w:val="32"/>
        </w:rPr>
        <w:t xml:space="preserve"> </w:t>
      </w:r>
    </w:p>
    <w:p w14:paraId="4436F7EE" w14:textId="50CCF583" w:rsidR="0021462F" w:rsidRPr="0021462F" w:rsidRDefault="00CC41CB">
      <w:pPr>
        <w:rPr>
          <w:sz w:val="28"/>
          <w:szCs w:val="28"/>
        </w:rPr>
      </w:pPr>
      <w:r w:rsidRPr="0021462F">
        <w:rPr>
          <w:sz w:val="28"/>
          <w:szCs w:val="28"/>
        </w:rPr>
        <w:t xml:space="preserve">All Filing Fees must be paid in cash, cashier’s check, money order, attorney’s check. All checks and money orders must be made out to </w:t>
      </w:r>
      <w:r w:rsidR="00BB11AD">
        <w:rPr>
          <w:sz w:val="28"/>
          <w:szCs w:val="28"/>
        </w:rPr>
        <w:t xml:space="preserve">the </w:t>
      </w:r>
      <w:r w:rsidRPr="0021462F">
        <w:rPr>
          <w:sz w:val="28"/>
          <w:szCs w:val="28"/>
        </w:rPr>
        <w:t>“</w:t>
      </w:r>
      <w:r w:rsidR="00BB11AD">
        <w:rPr>
          <w:sz w:val="28"/>
          <w:szCs w:val="28"/>
        </w:rPr>
        <w:t xml:space="preserve">Tyler </w:t>
      </w:r>
      <w:r w:rsidRPr="0021462F">
        <w:rPr>
          <w:sz w:val="28"/>
          <w:szCs w:val="28"/>
        </w:rPr>
        <w:t xml:space="preserve">County Clerk”. We also accept MasterCard, Visa, American Express, or Discover. </w:t>
      </w:r>
    </w:p>
    <w:p w14:paraId="3E692818" w14:textId="7E2A8EFB" w:rsidR="0021462F" w:rsidRPr="00A61B81" w:rsidRDefault="00CC41CB" w:rsidP="00453234">
      <w:pPr>
        <w:rPr>
          <w:b/>
          <w:bCs/>
          <w:sz w:val="28"/>
          <w:szCs w:val="28"/>
        </w:rPr>
      </w:pPr>
      <w:r w:rsidRPr="0062635E">
        <w:rPr>
          <w:b/>
          <w:bCs/>
          <w:sz w:val="28"/>
          <w:szCs w:val="28"/>
        </w:rPr>
        <w:t xml:space="preserve">Probate Court – Basic Filing Fee Breakdown </w:t>
      </w:r>
      <w:r w:rsidR="00453234">
        <w:rPr>
          <w:b/>
          <w:bCs/>
          <w:sz w:val="28"/>
          <w:szCs w:val="28"/>
        </w:rPr>
        <w:tab/>
      </w:r>
      <w:r w:rsidR="00B55A34">
        <w:rPr>
          <w:b/>
          <w:bCs/>
          <w:sz w:val="28"/>
          <w:szCs w:val="28"/>
        </w:rPr>
        <w:tab/>
      </w:r>
      <w:r w:rsidR="00472C94">
        <w:rPr>
          <w:b/>
          <w:bCs/>
          <w:sz w:val="28"/>
          <w:szCs w:val="28"/>
        </w:rPr>
        <w:t xml:space="preserve"> </w:t>
      </w:r>
      <w:r w:rsidR="00B55A34">
        <w:rPr>
          <w:b/>
          <w:bCs/>
          <w:sz w:val="28"/>
          <w:szCs w:val="28"/>
        </w:rPr>
        <w:t xml:space="preserve">    </w:t>
      </w:r>
      <w:r w:rsidRPr="00BB11AD">
        <w:rPr>
          <w:sz w:val="32"/>
          <w:szCs w:val="32"/>
          <w:u w:val="single"/>
        </w:rPr>
        <w:t>New Filing</w:t>
      </w:r>
      <w:r w:rsidRPr="00BB11AD">
        <w:rPr>
          <w:sz w:val="32"/>
          <w:szCs w:val="32"/>
        </w:rPr>
        <w:t xml:space="preserve"> </w:t>
      </w:r>
      <w:r w:rsidR="00453234">
        <w:rPr>
          <w:sz w:val="32"/>
          <w:szCs w:val="32"/>
        </w:rPr>
        <w:tab/>
      </w:r>
      <w:r w:rsidR="00A61B81" w:rsidRPr="00A61B81">
        <w:rPr>
          <w:sz w:val="28"/>
          <w:szCs w:val="28"/>
          <w:u w:val="single"/>
        </w:rPr>
        <w:t>Subsequent Filing</w:t>
      </w:r>
    </w:p>
    <w:p w14:paraId="70AB0094" w14:textId="3A9AB834" w:rsidR="00BB11AD" w:rsidRPr="00BB11AD" w:rsidRDefault="00CC41CB" w:rsidP="0062635E">
      <w:pPr>
        <w:rPr>
          <w:sz w:val="24"/>
          <w:szCs w:val="24"/>
        </w:rPr>
      </w:pPr>
      <w:r w:rsidRPr="00BB11AD">
        <w:rPr>
          <w:b/>
          <w:bCs/>
          <w:sz w:val="24"/>
          <w:szCs w:val="24"/>
        </w:rPr>
        <w:t xml:space="preserve">Local Consolidated Fee - SB 41 - Article 1 Section 135.101 (a) (1) </w:t>
      </w:r>
      <w:r w:rsidR="00BB11AD" w:rsidRPr="00BB11AD">
        <w:rPr>
          <w:b/>
          <w:bCs/>
          <w:sz w:val="24"/>
          <w:szCs w:val="24"/>
        </w:rPr>
        <w:tab/>
      </w:r>
      <w:r w:rsidR="00472C94">
        <w:rPr>
          <w:b/>
          <w:bCs/>
          <w:sz w:val="24"/>
          <w:szCs w:val="24"/>
        </w:rPr>
        <w:tab/>
      </w:r>
      <w:r w:rsidRPr="003E5F8F">
        <w:rPr>
          <w:b/>
          <w:bCs/>
          <w:sz w:val="28"/>
          <w:szCs w:val="28"/>
        </w:rPr>
        <w:t xml:space="preserve">$223.00 </w:t>
      </w:r>
      <w:r w:rsidR="00BB11AD" w:rsidRPr="003E5F8F">
        <w:rPr>
          <w:b/>
          <w:bCs/>
          <w:sz w:val="28"/>
          <w:szCs w:val="28"/>
        </w:rPr>
        <w:tab/>
      </w:r>
      <w:r w:rsidR="00963743">
        <w:rPr>
          <w:b/>
          <w:bCs/>
          <w:sz w:val="28"/>
          <w:szCs w:val="28"/>
        </w:rPr>
        <w:tab/>
      </w:r>
      <w:r w:rsidRPr="003E5F8F">
        <w:rPr>
          <w:b/>
          <w:bCs/>
          <w:sz w:val="28"/>
          <w:szCs w:val="28"/>
        </w:rPr>
        <w:t xml:space="preserve"> </w:t>
      </w:r>
      <w:r w:rsidR="00D76E9C" w:rsidRPr="003E5F8F">
        <w:rPr>
          <w:b/>
          <w:bCs/>
          <w:sz w:val="28"/>
          <w:szCs w:val="28"/>
        </w:rPr>
        <w:t>$75.00</w:t>
      </w:r>
    </w:p>
    <w:p w14:paraId="197D23B3" w14:textId="5C997144" w:rsidR="00BB11AD" w:rsidRDefault="00CC41CB">
      <w:pPr>
        <w:rPr>
          <w:sz w:val="28"/>
          <w:szCs w:val="28"/>
        </w:rPr>
      </w:pPr>
      <w:r w:rsidRPr="00BB11AD">
        <w:rPr>
          <w:b/>
          <w:bCs/>
          <w:sz w:val="24"/>
          <w:szCs w:val="24"/>
        </w:rPr>
        <w:t xml:space="preserve">State Consolidated Civil Fee - SB 41 - </w:t>
      </w:r>
      <w:r w:rsidRPr="0062635E">
        <w:rPr>
          <w:b/>
          <w:bCs/>
        </w:rPr>
        <w:t xml:space="preserve">Article 1 Section 1.02, Local </w:t>
      </w:r>
      <w:r w:rsidR="00D76E9C">
        <w:rPr>
          <w:b/>
          <w:bCs/>
        </w:rPr>
        <w:tab/>
      </w:r>
      <w:r w:rsidR="00D76E9C">
        <w:rPr>
          <w:b/>
          <w:bCs/>
        </w:rPr>
        <w:tab/>
      </w:r>
      <w:r w:rsidR="00D76E9C" w:rsidRPr="003E5F8F">
        <w:rPr>
          <w:b/>
          <w:bCs/>
          <w:sz w:val="28"/>
          <w:szCs w:val="28"/>
        </w:rPr>
        <w:t>$</w:t>
      </w:r>
      <w:r w:rsidR="00577D29" w:rsidRPr="003E5F8F">
        <w:rPr>
          <w:b/>
          <w:bCs/>
          <w:sz w:val="28"/>
          <w:szCs w:val="28"/>
        </w:rPr>
        <w:t>137.00</w:t>
      </w:r>
      <w:r w:rsidR="00577D29" w:rsidRPr="003E5F8F">
        <w:rPr>
          <w:b/>
          <w:bCs/>
          <w:sz w:val="28"/>
          <w:szCs w:val="28"/>
        </w:rPr>
        <w:tab/>
      </w:r>
      <w:r w:rsidR="00963743">
        <w:rPr>
          <w:b/>
          <w:bCs/>
          <w:sz w:val="28"/>
          <w:szCs w:val="28"/>
        </w:rPr>
        <w:tab/>
      </w:r>
      <w:r w:rsidR="003E5F8F">
        <w:rPr>
          <w:b/>
          <w:bCs/>
          <w:sz w:val="28"/>
          <w:szCs w:val="28"/>
        </w:rPr>
        <w:t xml:space="preserve"> </w:t>
      </w:r>
      <w:r w:rsidR="00577D29" w:rsidRPr="003E5F8F">
        <w:rPr>
          <w:b/>
          <w:bCs/>
          <w:sz w:val="28"/>
          <w:szCs w:val="28"/>
        </w:rPr>
        <w:t>$45.00</w:t>
      </w:r>
      <w:r w:rsidR="00577D29" w:rsidRPr="00577D29">
        <w:rPr>
          <w:b/>
          <w:bCs/>
          <w:sz w:val="24"/>
          <w:szCs w:val="24"/>
        </w:rPr>
        <w:tab/>
      </w:r>
      <w:r w:rsidR="0099678D">
        <w:rPr>
          <w:b/>
          <w:bCs/>
        </w:rPr>
        <w:br/>
      </w:r>
      <w:r w:rsidRPr="0062635E">
        <w:rPr>
          <w:b/>
          <w:bCs/>
        </w:rPr>
        <w:t xml:space="preserve">Gov’t Code, Sec.133.151 (1) </w:t>
      </w:r>
      <w:r w:rsidR="00BB11AD">
        <w:rPr>
          <w:b/>
          <w:bCs/>
          <w:sz w:val="24"/>
          <w:szCs w:val="24"/>
        </w:rPr>
        <w:tab/>
      </w:r>
      <w:r w:rsidRPr="00BB11AD">
        <w:rPr>
          <w:b/>
          <w:bCs/>
          <w:sz w:val="24"/>
          <w:szCs w:val="24"/>
        </w:rPr>
        <w:t>$137.00</w:t>
      </w:r>
      <w:r w:rsidRPr="00BB11AD">
        <w:rPr>
          <w:sz w:val="28"/>
          <w:szCs w:val="28"/>
        </w:rPr>
        <w:t xml:space="preserve"> </w:t>
      </w:r>
    </w:p>
    <w:p w14:paraId="414C0DFA" w14:textId="280F1C4F" w:rsidR="00BB11AD" w:rsidRDefault="00CC41CB">
      <w:pPr>
        <w:pBdr>
          <w:bottom w:val="dotted" w:sz="24" w:space="1" w:color="auto"/>
        </w:pBdr>
        <w:rPr>
          <w:b/>
          <w:bCs/>
          <w:sz w:val="28"/>
          <w:szCs w:val="28"/>
        </w:rPr>
      </w:pPr>
      <w:r w:rsidRPr="00BB11AD">
        <w:rPr>
          <w:b/>
          <w:bCs/>
          <w:sz w:val="28"/>
          <w:szCs w:val="28"/>
        </w:rPr>
        <w:t xml:space="preserve">Total Filing Fee </w:t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B11AD">
        <w:rPr>
          <w:b/>
          <w:bCs/>
          <w:sz w:val="28"/>
          <w:szCs w:val="28"/>
        </w:rPr>
        <w:tab/>
      </w:r>
      <w:r w:rsidR="00B51D0A">
        <w:rPr>
          <w:b/>
          <w:bCs/>
          <w:sz w:val="28"/>
          <w:szCs w:val="28"/>
        </w:rPr>
        <w:tab/>
        <w:t xml:space="preserve">         </w:t>
      </w:r>
      <w:r w:rsidR="00B51D0A">
        <w:rPr>
          <w:b/>
          <w:bCs/>
          <w:color w:val="FF0000"/>
          <w:sz w:val="28"/>
          <w:szCs w:val="28"/>
        </w:rPr>
        <w:t>*</w:t>
      </w:r>
      <w:r w:rsidRPr="003E5F8F">
        <w:rPr>
          <w:b/>
          <w:bCs/>
          <w:sz w:val="28"/>
          <w:szCs w:val="28"/>
        </w:rPr>
        <w:t>$360.00</w:t>
      </w:r>
      <w:r w:rsidRPr="00BB11AD">
        <w:rPr>
          <w:b/>
          <w:bCs/>
          <w:sz w:val="28"/>
          <w:szCs w:val="28"/>
        </w:rPr>
        <w:t xml:space="preserve"> </w:t>
      </w:r>
      <w:r w:rsidR="003E5F8F">
        <w:rPr>
          <w:b/>
          <w:bCs/>
          <w:sz w:val="28"/>
          <w:szCs w:val="28"/>
        </w:rPr>
        <w:tab/>
      </w:r>
      <w:r w:rsidR="00DB0F88">
        <w:rPr>
          <w:b/>
          <w:bCs/>
          <w:sz w:val="28"/>
          <w:szCs w:val="28"/>
        </w:rPr>
        <w:t xml:space="preserve">          </w:t>
      </w:r>
      <w:r w:rsidR="00DB0F88">
        <w:rPr>
          <w:b/>
          <w:bCs/>
          <w:color w:val="FF0000"/>
          <w:sz w:val="28"/>
          <w:szCs w:val="28"/>
        </w:rPr>
        <w:t>*</w:t>
      </w:r>
      <w:r w:rsidR="003E5F8F">
        <w:rPr>
          <w:b/>
          <w:bCs/>
          <w:sz w:val="28"/>
          <w:szCs w:val="28"/>
        </w:rPr>
        <w:t>$120.00</w:t>
      </w:r>
    </w:p>
    <w:p w14:paraId="2823D43B" w14:textId="2916E825" w:rsidR="00963743" w:rsidRPr="00963743" w:rsidRDefault="00963743">
      <w:pPr>
        <w:pBdr>
          <w:bottom w:val="dotted" w:sz="24" w:space="1" w:color="auto"/>
        </w:pBd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*Does not include fees for posting/serving citations</w:t>
      </w:r>
    </w:p>
    <w:p w14:paraId="64850C40" w14:textId="77777777" w:rsidR="00B329A6" w:rsidRDefault="00B329A6">
      <w:pPr>
        <w:pBdr>
          <w:bottom w:val="dotted" w:sz="24" w:space="1" w:color="auto"/>
        </w:pBdr>
        <w:rPr>
          <w:b/>
          <w:bCs/>
          <w:sz w:val="28"/>
          <w:szCs w:val="28"/>
        </w:rPr>
      </w:pPr>
    </w:p>
    <w:p w14:paraId="59DE04CC" w14:textId="77777777" w:rsidR="00B329A6" w:rsidRDefault="00B329A6">
      <w:pPr>
        <w:rPr>
          <w:b/>
          <w:bCs/>
          <w:sz w:val="28"/>
          <w:szCs w:val="28"/>
        </w:rPr>
      </w:pPr>
    </w:p>
    <w:p w14:paraId="0BB76385" w14:textId="6B593F4B" w:rsidR="00BB11AD" w:rsidRDefault="00CC41CB">
      <w:pPr>
        <w:rPr>
          <w:sz w:val="28"/>
          <w:szCs w:val="28"/>
        </w:rPr>
      </w:pPr>
      <w:r w:rsidRPr="00126496">
        <w:rPr>
          <w:b/>
          <w:bCs/>
          <w:sz w:val="28"/>
          <w:szCs w:val="28"/>
          <w:u w:val="single"/>
        </w:rPr>
        <w:t>New Filings:</w:t>
      </w:r>
      <w:r w:rsidRPr="00BB11AD">
        <w:rPr>
          <w:sz w:val="28"/>
          <w:szCs w:val="28"/>
        </w:rPr>
        <w:t xml:space="preserve"> </w:t>
      </w:r>
    </w:p>
    <w:p w14:paraId="40C165C8" w14:textId="40AB2F42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Filing Fees: Ch. 151 Application to Open Safety Deposit Box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$360.00 </w:t>
      </w:r>
    </w:p>
    <w:p w14:paraId="08F16920" w14:textId="712B43F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Ch. 152 Emergency Intervention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$360.00 </w:t>
      </w:r>
    </w:p>
    <w:p w14:paraId="00BF21E8" w14:textId="6E9DEE1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>Foreign Will (</w:t>
      </w:r>
      <w:r w:rsidR="005A45D1">
        <w:rPr>
          <w:sz w:val="28"/>
          <w:szCs w:val="28"/>
        </w:rPr>
        <w:t>Filing</w:t>
      </w:r>
      <w:r w:rsidRPr="0062635E">
        <w:rPr>
          <w:sz w:val="28"/>
          <w:szCs w:val="28"/>
        </w:rPr>
        <w:t xml:space="preserve"> only 501.004) 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4445CFFD" w14:textId="513DD170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>Ch. 252 Will Deposit or Application to Produce Will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37931689" w14:textId="6BF4251A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Ch. 1351 Sale of Property of Minor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A2A2B07" w14:textId="71248211" w:rsidR="0062635E" w:rsidRDefault="00CC41CB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Ch. 1355 Custodial Account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5195567" w14:textId="32A1C838" w:rsid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Guardianship of Management Trust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</w:p>
    <w:p w14:paraId="022370F5" w14:textId="652CA2BF" w:rsidR="0062635E" w:rsidRPr="00067213" w:rsidRDefault="00CC41CB" w:rsidP="0062635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lastRenderedPageBreak/>
        <w:t xml:space="preserve"> Guardianship of Adult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  <w:r w:rsidR="00067213">
        <w:rPr>
          <w:color w:val="FF0000"/>
          <w:sz w:val="28"/>
          <w:szCs w:val="28"/>
        </w:rPr>
        <w:t>*</w:t>
      </w:r>
    </w:p>
    <w:p w14:paraId="6FE766D8" w14:textId="46606731" w:rsidR="0062635E" w:rsidRPr="00067213" w:rsidRDefault="00CC41CB" w:rsidP="0062635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Mental Health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$360.00</w:t>
      </w:r>
      <w:r w:rsidR="00067213">
        <w:rPr>
          <w:color w:val="FF0000"/>
          <w:sz w:val="28"/>
          <w:szCs w:val="28"/>
        </w:rPr>
        <w:t>*</w:t>
      </w:r>
    </w:p>
    <w:p w14:paraId="59F6EE8A" w14:textId="289B3428" w:rsid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Guardianship of Minor - </w:t>
      </w:r>
      <w:r w:rsidRPr="0062635E">
        <w:rPr>
          <w:sz w:val="28"/>
          <w:szCs w:val="28"/>
          <w:u w:val="single"/>
        </w:rPr>
        <w:t>Includes Issuance and Citation Service by Posting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</w:t>
      </w:r>
      <w:r w:rsidR="00067213">
        <w:rPr>
          <w:sz w:val="28"/>
          <w:szCs w:val="28"/>
        </w:rPr>
        <w:t>400</w:t>
      </w:r>
      <w:r w:rsidR="0062635E">
        <w:rPr>
          <w:sz w:val="28"/>
          <w:szCs w:val="28"/>
        </w:rPr>
        <w:t>.00</w:t>
      </w:r>
    </w:p>
    <w:p w14:paraId="1DB8545A" w14:textId="4D4104AD" w:rsidR="0062635E" w:rsidRDefault="00CC41CB" w:rsidP="0062635E">
      <w:pPr>
        <w:rPr>
          <w:sz w:val="28"/>
          <w:szCs w:val="28"/>
        </w:rPr>
      </w:pPr>
      <w:r w:rsidRPr="0062635E">
        <w:rPr>
          <w:sz w:val="24"/>
          <w:szCs w:val="24"/>
        </w:rPr>
        <w:t xml:space="preserve">Probate of Will for Letters Testamentary - </w:t>
      </w:r>
      <w:r w:rsidRPr="0062635E">
        <w:rPr>
          <w:sz w:val="24"/>
          <w:szCs w:val="24"/>
          <w:u w:val="single"/>
        </w:rPr>
        <w:t>Includes Issuance and Citation Service by Posting</w:t>
      </w:r>
      <w:r w:rsidRPr="0062635E">
        <w:rPr>
          <w:sz w:val="28"/>
          <w:szCs w:val="28"/>
        </w:rPr>
        <w:t xml:space="preserve"> </w:t>
      </w:r>
      <w:r w:rsidR="0062635E">
        <w:rPr>
          <w:sz w:val="28"/>
          <w:szCs w:val="28"/>
        </w:rPr>
        <w:tab/>
        <w:t>$400.00</w:t>
      </w:r>
    </w:p>
    <w:p w14:paraId="60675AAB" w14:textId="554F3833" w:rsidR="0062635E" w:rsidRPr="0062635E" w:rsidRDefault="00CC41CB" w:rsidP="0062635E">
      <w:pPr>
        <w:rPr>
          <w:sz w:val="24"/>
          <w:szCs w:val="24"/>
        </w:rPr>
      </w:pPr>
      <w:r w:rsidRPr="0062635E">
        <w:rPr>
          <w:sz w:val="24"/>
          <w:szCs w:val="24"/>
        </w:rPr>
        <w:t xml:space="preserve">Probate of Will as a Muniment of Title - </w:t>
      </w:r>
      <w:r w:rsidRPr="0062635E">
        <w:rPr>
          <w:sz w:val="24"/>
          <w:szCs w:val="24"/>
          <w:u w:val="single"/>
        </w:rPr>
        <w:t>Includes Issuance and Citation Service by Posting</w:t>
      </w:r>
      <w:r w:rsidRPr="0062635E">
        <w:rPr>
          <w:sz w:val="24"/>
          <w:szCs w:val="24"/>
        </w:rPr>
        <w:t xml:space="preserve"> </w:t>
      </w:r>
      <w:r w:rsidR="0062635E">
        <w:rPr>
          <w:sz w:val="24"/>
          <w:szCs w:val="24"/>
        </w:rPr>
        <w:tab/>
      </w:r>
      <w:r w:rsidR="0062635E" w:rsidRPr="0062635E">
        <w:rPr>
          <w:sz w:val="28"/>
          <w:szCs w:val="28"/>
        </w:rPr>
        <w:t>$400.00</w:t>
      </w:r>
    </w:p>
    <w:p w14:paraId="5F2619D5" w14:textId="0114B86E" w:rsidR="0062635E" w:rsidRPr="0062635E" w:rsidRDefault="00CC41CB" w:rsidP="0062635E">
      <w:r w:rsidRPr="0062635E">
        <w:t xml:space="preserve">Small Estates - </w:t>
      </w:r>
      <w:r w:rsidRPr="0062635E">
        <w:rPr>
          <w:u w:val="single"/>
        </w:rPr>
        <w:t>Includes Issuance, Citation Service by Posting, Judge’s Signature, and Certified Copies</w:t>
      </w:r>
      <w:r w:rsidRPr="0062635E">
        <w:t xml:space="preserve"> </w:t>
      </w:r>
      <w:r w:rsidR="0062635E">
        <w:tab/>
      </w:r>
      <w:r w:rsidR="0062635E" w:rsidRPr="0062635E">
        <w:rPr>
          <w:sz w:val="28"/>
          <w:szCs w:val="28"/>
        </w:rPr>
        <w:t>$400.00</w:t>
      </w:r>
    </w:p>
    <w:p w14:paraId="2806D36C" w14:textId="154F9D9A" w:rsidR="0062635E" w:rsidRP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Dependent Administration </w:t>
      </w:r>
      <w:r w:rsidRPr="0062635E">
        <w:rPr>
          <w:sz w:val="28"/>
          <w:szCs w:val="28"/>
          <w:u w:val="single"/>
        </w:rPr>
        <w:t>(Includes Issuance, Citation Service by Posting)</w:t>
      </w:r>
      <w:r w:rsidR="0062635E">
        <w:rPr>
          <w:sz w:val="28"/>
          <w:szCs w:val="28"/>
        </w:rPr>
        <w:tab/>
      </w:r>
      <w:r w:rsidR="0062635E">
        <w:rPr>
          <w:sz w:val="28"/>
          <w:szCs w:val="28"/>
        </w:rPr>
        <w:tab/>
        <w:t>$400.00</w:t>
      </w:r>
    </w:p>
    <w:p w14:paraId="704D4026" w14:textId="47485B1E" w:rsidR="0062635E" w:rsidRPr="0062635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Independent Administration </w:t>
      </w:r>
      <w:r w:rsidRPr="0062635E">
        <w:rPr>
          <w:sz w:val="28"/>
          <w:szCs w:val="28"/>
          <w:u w:val="single"/>
        </w:rPr>
        <w:t>(Includes Issuance, Citation Service by Posting</w:t>
      </w:r>
      <w:r w:rsidR="008D6C22">
        <w:rPr>
          <w:sz w:val="28"/>
          <w:szCs w:val="28"/>
          <w:u w:val="single"/>
        </w:rPr>
        <w:t>)</w:t>
      </w:r>
      <w:r w:rsidR="0062635E">
        <w:rPr>
          <w:sz w:val="28"/>
          <w:szCs w:val="28"/>
        </w:rPr>
        <w:tab/>
      </w:r>
      <w:r w:rsidR="002927A8">
        <w:rPr>
          <w:sz w:val="28"/>
          <w:szCs w:val="28"/>
        </w:rPr>
        <w:t xml:space="preserve"> </w:t>
      </w:r>
      <w:r w:rsidR="002927A8">
        <w:rPr>
          <w:sz w:val="28"/>
          <w:szCs w:val="28"/>
        </w:rPr>
        <w:tab/>
      </w:r>
      <w:r w:rsidR="0062635E">
        <w:rPr>
          <w:sz w:val="28"/>
          <w:szCs w:val="28"/>
        </w:rPr>
        <w:t>$400.00</w:t>
      </w:r>
    </w:p>
    <w:p w14:paraId="104B4A21" w14:textId="564FA409" w:rsidR="00126496" w:rsidRDefault="00CC41CB" w:rsidP="0062635E">
      <w:pPr>
        <w:rPr>
          <w:sz w:val="28"/>
          <w:szCs w:val="28"/>
        </w:rPr>
      </w:pPr>
      <w:r w:rsidRPr="00126496">
        <w:rPr>
          <w:sz w:val="24"/>
          <w:szCs w:val="24"/>
        </w:rPr>
        <w:t xml:space="preserve">Heirship (No Administration)-Select Other Estate Proceedings (Does not include Issuance, </w:t>
      </w:r>
      <w:r w:rsidR="00126496">
        <w:rPr>
          <w:sz w:val="24"/>
          <w:szCs w:val="24"/>
        </w:rPr>
        <w:br/>
      </w:r>
      <w:r w:rsidRPr="00126496">
        <w:rPr>
          <w:sz w:val="24"/>
          <w:szCs w:val="24"/>
        </w:rPr>
        <w:t>Citation by Publication &amp; Poster</w:t>
      </w:r>
      <w:r w:rsidRPr="0062635E">
        <w:rPr>
          <w:sz w:val="28"/>
          <w:szCs w:val="28"/>
        </w:rPr>
        <w:t xml:space="preserve">) </w:t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</w:r>
      <w:r w:rsidR="00126496">
        <w:rPr>
          <w:sz w:val="28"/>
          <w:szCs w:val="28"/>
        </w:rPr>
        <w:tab/>
        <w:t>$360.00</w:t>
      </w:r>
    </w:p>
    <w:p w14:paraId="773F10A7" w14:textId="0A190EA1" w:rsidR="00126496" w:rsidRPr="00126496" w:rsidRDefault="00CC41CB" w:rsidP="0062635E">
      <w:pPr>
        <w:rPr>
          <w:sz w:val="24"/>
          <w:szCs w:val="24"/>
        </w:rPr>
      </w:pPr>
      <w:r w:rsidRPr="00126496">
        <w:rPr>
          <w:sz w:val="24"/>
          <w:szCs w:val="24"/>
        </w:rPr>
        <w:t xml:space="preserve">Independent Administration with Heirship (Includes Issuance, Citation Service by Posting, </w:t>
      </w:r>
      <w:r w:rsidR="00126496">
        <w:rPr>
          <w:sz w:val="24"/>
          <w:szCs w:val="24"/>
        </w:rPr>
        <w:br/>
      </w:r>
      <w:r w:rsidRPr="00126496">
        <w:rPr>
          <w:sz w:val="24"/>
          <w:szCs w:val="24"/>
        </w:rPr>
        <w:t xml:space="preserve">does not include Citation by Publication) </w:t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>
        <w:rPr>
          <w:sz w:val="24"/>
          <w:szCs w:val="24"/>
        </w:rPr>
        <w:tab/>
      </w:r>
      <w:r w:rsidR="00126496" w:rsidRPr="00126496">
        <w:rPr>
          <w:sz w:val="28"/>
          <w:szCs w:val="28"/>
        </w:rPr>
        <w:t>$400.00</w:t>
      </w:r>
    </w:p>
    <w:p w14:paraId="7FCCDD33" w14:textId="77777777" w:rsidR="00126496" w:rsidRPr="00126496" w:rsidRDefault="00CC41CB" w:rsidP="0062635E">
      <w:pPr>
        <w:rPr>
          <w:b/>
          <w:bCs/>
          <w:sz w:val="28"/>
          <w:szCs w:val="28"/>
          <w:u w:val="single"/>
        </w:rPr>
      </w:pPr>
      <w:r w:rsidRPr="00126496">
        <w:rPr>
          <w:b/>
          <w:bCs/>
          <w:sz w:val="28"/>
          <w:szCs w:val="28"/>
          <w:u w:val="single"/>
        </w:rPr>
        <w:t xml:space="preserve">Subsequent Filings: </w:t>
      </w:r>
    </w:p>
    <w:p w14:paraId="7F413D14" w14:textId="0CD31F33" w:rsidR="00126496" w:rsidRPr="00A46F1E" w:rsidRDefault="00CC41CB" w:rsidP="0062635E">
      <w:pPr>
        <w:rPr>
          <w:color w:val="FF0000"/>
          <w:sz w:val="28"/>
          <w:szCs w:val="28"/>
        </w:rPr>
      </w:pPr>
      <w:r w:rsidRPr="00126496">
        <w:rPr>
          <w:sz w:val="24"/>
          <w:szCs w:val="24"/>
        </w:rPr>
        <w:t>Contest/ Adverse/ Counterclaims/ Crossclaims/ Interpleaders/ Intervention/Notice of Appeal</w:t>
      </w:r>
      <w:r w:rsidRPr="0062635E">
        <w:rPr>
          <w:sz w:val="28"/>
          <w:szCs w:val="28"/>
        </w:rPr>
        <w:t xml:space="preserve"> </w:t>
      </w:r>
      <w:r w:rsidR="00A46F1E">
        <w:rPr>
          <w:sz w:val="28"/>
          <w:szCs w:val="28"/>
        </w:rPr>
        <w:tab/>
        <w:t>$120.00</w:t>
      </w:r>
      <w:r w:rsidR="00A46F1E">
        <w:rPr>
          <w:color w:val="FF0000"/>
          <w:sz w:val="28"/>
          <w:szCs w:val="28"/>
        </w:rPr>
        <w:t>?</w:t>
      </w:r>
    </w:p>
    <w:p w14:paraId="0957CDD2" w14:textId="4A41EBFF" w:rsidR="00A46F1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Inventory Fee – (Includes $2 Judge’s Fee)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$27.00</w:t>
      </w:r>
    </w:p>
    <w:p w14:paraId="5CEDBCC5" w14:textId="1C8F5761" w:rsidR="00A46F1E" w:rsidRDefault="00CC41CB" w:rsidP="0062635E">
      <w:pPr>
        <w:rPr>
          <w:sz w:val="28"/>
          <w:szCs w:val="28"/>
        </w:rPr>
      </w:pPr>
      <w:r w:rsidRPr="0062635E">
        <w:rPr>
          <w:sz w:val="28"/>
          <w:szCs w:val="28"/>
        </w:rPr>
        <w:t>Claims – (Select filing code “Claims” and fees assessed)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$10.00</w:t>
      </w:r>
    </w:p>
    <w:p w14:paraId="4D7239BF" w14:textId="0320CB07" w:rsidR="00A46F1E" w:rsidRPr="00A46F1E" w:rsidRDefault="00CC41CB" w:rsidP="00A46F1E">
      <w:pPr>
        <w:rPr>
          <w:sz w:val="24"/>
          <w:szCs w:val="24"/>
        </w:rPr>
      </w:pPr>
      <w:r w:rsidRPr="00A46F1E">
        <w:rPr>
          <w:sz w:val="24"/>
          <w:szCs w:val="24"/>
        </w:rPr>
        <w:t>Application for Sale of Real or Personal Property - (Includes $</w:t>
      </w:r>
      <w:r w:rsidR="00A46F1E">
        <w:rPr>
          <w:sz w:val="24"/>
          <w:szCs w:val="24"/>
        </w:rPr>
        <w:t>40.00</w:t>
      </w:r>
      <w:r w:rsidRPr="00A46F1E">
        <w:rPr>
          <w:sz w:val="24"/>
          <w:szCs w:val="24"/>
        </w:rPr>
        <w:t xml:space="preserve"> Citation by posting, </w:t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br/>
      </w:r>
      <w:r w:rsidRPr="00A46F1E">
        <w:rPr>
          <w:sz w:val="24"/>
          <w:szCs w:val="24"/>
        </w:rPr>
        <w:t xml:space="preserve">$8.00 issuance, and $2.00 Judge’s Fee) </w:t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>
        <w:rPr>
          <w:sz w:val="24"/>
          <w:szCs w:val="24"/>
        </w:rPr>
        <w:tab/>
      </w:r>
      <w:r w:rsidR="00A46F1E" w:rsidRPr="00A46F1E">
        <w:rPr>
          <w:sz w:val="28"/>
          <w:szCs w:val="28"/>
        </w:rPr>
        <w:t>$50.00</w:t>
      </w:r>
    </w:p>
    <w:p w14:paraId="1BA5F7EA" w14:textId="6C57F2B7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Annual and Final Accounts – (Includes $2 Judge’s Fee)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$27.00</w:t>
      </w:r>
    </w:p>
    <w:p w14:paraId="583E8F56" w14:textId="77777777" w:rsidR="00A46F1E" w:rsidRPr="00A46F1E" w:rsidRDefault="00CC41CB" w:rsidP="00A46F1E">
      <w:pPr>
        <w:rPr>
          <w:b/>
          <w:bCs/>
          <w:sz w:val="28"/>
          <w:szCs w:val="28"/>
          <w:u w:val="single"/>
        </w:rPr>
      </w:pPr>
      <w:r w:rsidRPr="00A46F1E">
        <w:rPr>
          <w:b/>
          <w:bCs/>
          <w:sz w:val="28"/>
          <w:szCs w:val="28"/>
          <w:u w:val="single"/>
        </w:rPr>
        <w:t xml:space="preserve">Optional Services Fee Breakdown </w:t>
      </w:r>
    </w:p>
    <w:p w14:paraId="719E6AFA" w14:textId="1D7CA4DA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Citation by Publication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$40.00</w:t>
      </w:r>
    </w:p>
    <w:p w14:paraId="1314BD76" w14:textId="705910E9" w:rsidR="00B11858" w:rsidRPr="00144E10" w:rsidRDefault="00CC41CB" w:rsidP="00A46F1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Citation by Posting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B11858">
        <w:rPr>
          <w:sz w:val="28"/>
          <w:szCs w:val="28"/>
        </w:rPr>
        <w:tab/>
      </w:r>
      <w:r w:rsidR="00A46F1E">
        <w:rPr>
          <w:sz w:val="28"/>
          <w:szCs w:val="28"/>
        </w:rPr>
        <w:t>$40.00</w:t>
      </w:r>
    </w:p>
    <w:p w14:paraId="7C9B0B61" w14:textId="23EAB1EF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Issuance of Citation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$8.00</w:t>
      </w:r>
    </w:p>
    <w:p w14:paraId="36DB5597" w14:textId="7DB8D7E4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Judge’s Signature Fee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6B93307A" w14:textId="0948AEF2" w:rsidR="00A46F1E" w:rsidRPr="00A46F1E" w:rsidRDefault="00CC41CB" w:rsidP="00A46F1E">
      <w:pPr>
        <w:rPr>
          <w:color w:val="FF0000"/>
          <w:sz w:val="28"/>
          <w:szCs w:val="28"/>
        </w:rPr>
      </w:pPr>
      <w:r w:rsidRPr="0062635E">
        <w:rPr>
          <w:sz w:val="28"/>
          <w:szCs w:val="28"/>
        </w:rPr>
        <w:t>Judge’s Signature Fee for Administration</w:t>
      </w:r>
      <w:r w:rsidR="00A46F1E">
        <w:rPr>
          <w:sz w:val="28"/>
          <w:szCs w:val="28"/>
        </w:rPr>
        <w:t>s</w:t>
      </w:r>
      <w:r w:rsidR="0057092C">
        <w:rPr>
          <w:sz w:val="28"/>
          <w:szCs w:val="28"/>
        </w:rPr>
        <w:t xml:space="preserve"> (Order Declaring Heirship and</w:t>
      </w:r>
      <w:r w:rsidR="0057092C">
        <w:rPr>
          <w:sz w:val="28"/>
          <w:szCs w:val="28"/>
        </w:rPr>
        <w:br/>
      </w:r>
      <w:r w:rsidR="007A2496">
        <w:rPr>
          <w:sz w:val="28"/>
          <w:szCs w:val="28"/>
        </w:rPr>
        <w:t>Order Appointing Administration</w:t>
      </w:r>
      <w:r w:rsidR="007A2496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$4.00</w:t>
      </w:r>
    </w:p>
    <w:p w14:paraId="128B9EC5" w14:textId="75EF1564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Letters Testamentary/Administration/Guardianship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7C3068B7" w14:textId="35CEB2EF" w:rsidR="00A46F1E" w:rsidRPr="00A46F1E" w:rsidRDefault="002E21F2" w:rsidP="00A46F1E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Sherrif/ </w:t>
      </w:r>
      <w:r w:rsidR="00CC41CB" w:rsidRPr="0062635E">
        <w:rPr>
          <w:sz w:val="28"/>
          <w:szCs w:val="28"/>
        </w:rPr>
        <w:t>Constable Personal Service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$80.00</w:t>
      </w:r>
    </w:p>
    <w:p w14:paraId="51F46E2C" w14:textId="29B69DAA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 Administration of Oath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  <w:t>$2.00</w:t>
      </w:r>
    </w:p>
    <w:p w14:paraId="35828B1B" w14:textId="1D9942F0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lastRenderedPageBreak/>
        <w:t>Citation by Certified/Restricted Delivery Issued by Clerk’s Office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0A41E5">
        <w:rPr>
          <w:sz w:val="28"/>
          <w:szCs w:val="28"/>
        </w:rPr>
        <w:tab/>
      </w:r>
      <w:r w:rsidR="00A46F1E">
        <w:rPr>
          <w:sz w:val="28"/>
          <w:szCs w:val="28"/>
        </w:rPr>
        <w:t>$40.00</w:t>
      </w:r>
    </w:p>
    <w:p w14:paraId="3EA40414" w14:textId="77777777" w:rsidR="00A46F1E" w:rsidRPr="00A46F1E" w:rsidRDefault="00CC41CB" w:rsidP="00A46F1E">
      <w:pPr>
        <w:rPr>
          <w:b/>
          <w:bCs/>
          <w:sz w:val="28"/>
          <w:szCs w:val="28"/>
          <w:u w:val="single"/>
        </w:rPr>
      </w:pPr>
      <w:r w:rsidRPr="0062635E">
        <w:rPr>
          <w:sz w:val="28"/>
          <w:szCs w:val="28"/>
        </w:rPr>
        <w:t xml:space="preserve"> </w:t>
      </w:r>
      <w:r w:rsidRPr="00A46F1E">
        <w:rPr>
          <w:b/>
          <w:bCs/>
          <w:sz w:val="28"/>
          <w:szCs w:val="28"/>
          <w:u w:val="single"/>
        </w:rPr>
        <w:t>Miscellaneous Fees</w:t>
      </w:r>
    </w:p>
    <w:p w14:paraId="68F1E21A" w14:textId="73FDDE24" w:rsidR="00A46F1E" w:rsidRPr="000A41E5" w:rsidRDefault="00CC41CB" w:rsidP="00A46F1E">
      <w:pPr>
        <w:rPr>
          <w:sz w:val="20"/>
          <w:szCs w:val="20"/>
        </w:rPr>
      </w:pPr>
      <w:r w:rsidRPr="0062635E">
        <w:rPr>
          <w:sz w:val="28"/>
          <w:szCs w:val="28"/>
        </w:rPr>
        <w:t xml:space="preserve">Non-electronic Copies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$1.00 </w:t>
      </w:r>
      <w:r w:rsidR="000A41E5">
        <w:rPr>
          <w:sz w:val="20"/>
          <w:szCs w:val="20"/>
        </w:rPr>
        <w:t>per page</w:t>
      </w:r>
    </w:p>
    <w:p w14:paraId="03521258" w14:textId="17650A51" w:rsid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Per Page or part of a page SB 41 Sec. 2.08 Sec 51.38 (b) (8) (A) Electronic Copies  </w:t>
      </w:r>
      <w:r w:rsidR="00542CC4">
        <w:rPr>
          <w:sz w:val="28"/>
          <w:szCs w:val="28"/>
        </w:rPr>
        <w:t xml:space="preserve">   </w:t>
      </w:r>
      <w:r w:rsidRPr="0062635E">
        <w:rPr>
          <w:sz w:val="28"/>
          <w:szCs w:val="28"/>
        </w:rPr>
        <w:t xml:space="preserve">$1.00 up to 10 pages, any additional pages or part of a page, $.10 Per Page. SB 41 Sec. 2.08 </w:t>
      </w:r>
      <w:r w:rsidR="00A46F1E">
        <w:rPr>
          <w:sz w:val="28"/>
          <w:szCs w:val="28"/>
        </w:rPr>
        <w:br/>
      </w:r>
      <w:r w:rsidRPr="0062635E">
        <w:rPr>
          <w:sz w:val="28"/>
          <w:szCs w:val="28"/>
        </w:rPr>
        <w:t xml:space="preserve">Sec 51.38 (b) (8) (C) </w:t>
      </w:r>
    </w:p>
    <w:p w14:paraId="14FD3CB0" w14:textId="77777777" w:rsidR="005D2447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Certification per document </w:t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="00360E51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 </w:t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="00A46F1E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$5.00 </w:t>
      </w:r>
    </w:p>
    <w:p w14:paraId="0A79A13A" w14:textId="77777777" w:rsidR="006751B2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>Estate Name</w:t>
      </w:r>
      <w:r w:rsidR="005D2447">
        <w:rPr>
          <w:sz w:val="28"/>
          <w:szCs w:val="28"/>
        </w:rPr>
        <w:t xml:space="preserve"> Search-per name</w:t>
      </w:r>
      <w:r w:rsidR="005D2447">
        <w:rPr>
          <w:sz w:val="28"/>
          <w:szCs w:val="28"/>
        </w:rPr>
        <w:tab/>
      </w:r>
      <w:r w:rsidRPr="0062635E">
        <w:rPr>
          <w:sz w:val="28"/>
          <w:szCs w:val="28"/>
        </w:rPr>
        <w:t xml:space="preserve"> </w:t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CD4134">
        <w:rPr>
          <w:sz w:val="28"/>
          <w:szCs w:val="28"/>
        </w:rPr>
        <w:tab/>
      </w:r>
      <w:r w:rsidR="005D2447">
        <w:rPr>
          <w:sz w:val="28"/>
          <w:szCs w:val="28"/>
        </w:rPr>
        <w:t>$5.00</w:t>
      </w:r>
      <w:r w:rsidR="00A46F1E">
        <w:rPr>
          <w:sz w:val="28"/>
          <w:szCs w:val="28"/>
        </w:rPr>
        <w:tab/>
      </w:r>
    </w:p>
    <w:p w14:paraId="4D1E2B55" w14:textId="58DC6F50" w:rsidR="00B329A6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Probate: Attorney Ad Litem </w:t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Pr="0062635E">
        <w:rPr>
          <w:sz w:val="28"/>
          <w:szCs w:val="28"/>
        </w:rPr>
        <w:t>$500.00</w:t>
      </w:r>
      <w:r w:rsidR="00B329A6">
        <w:rPr>
          <w:sz w:val="28"/>
          <w:szCs w:val="28"/>
        </w:rPr>
        <w:br/>
        <w:t>(More/Less depending on the court order)</w:t>
      </w:r>
      <w:r w:rsidRPr="0062635E">
        <w:rPr>
          <w:sz w:val="28"/>
          <w:szCs w:val="28"/>
        </w:rPr>
        <w:t xml:space="preserve"> </w:t>
      </w:r>
      <w:r w:rsidR="00B329A6">
        <w:rPr>
          <w:sz w:val="28"/>
          <w:szCs w:val="28"/>
        </w:rPr>
        <w:t xml:space="preserve"> </w:t>
      </w:r>
    </w:p>
    <w:p w14:paraId="3EB01D05" w14:textId="05E7FD78" w:rsidR="00B329A6" w:rsidRPr="00A46F1E" w:rsidRDefault="00CC41CB" w:rsidP="00A46F1E">
      <w:pPr>
        <w:rPr>
          <w:sz w:val="28"/>
          <w:szCs w:val="28"/>
        </w:rPr>
      </w:pPr>
      <w:r w:rsidRPr="0062635E">
        <w:rPr>
          <w:sz w:val="28"/>
          <w:szCs w:val="28"/>
        </w:rPr>
        <w:t xml:space="preserve">Guardianship: Attorney Ad Litem </w:t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="00B329A6">
        <w:rPr>
          <w:sz w:val="28"/>
          <w:szCs w:val="28"/>
        </w:rPr>
        <w:tab/>
      </w:r>
      <w:r w:rsidRPr="0062635E">
        <w:rPr>
          <w:sz w:val="28"/>
          <w:szCs w:val="28"/>
        </w:rPr>
        <w:t>$</w:t>
      </w:r>
      <w:r w:rsidR="00B329A6">
        <w:rPr>
          <w:sz w:val="28"/>
          <w:szCs w:val="28"/>
        </w:rPr>
        <w:t>5</w:t>
      </w:r>
      <w:r w:rsidRPr="0062635E">
        <w:rPr>
          <w:sz w:val="28"/>
          <w:szCs w:val="28"/>
        </w:rPr>
        <w:t>00.00</w:t>
      </w:r>
      <w:r w:rsidR="00B329A6">
        <w:rPr>
          <w:sz w:val="28"/>
          <w:szCs w:val="28"/>
        </w:rPr>
        <w:br/>
        <w:t>(More/Less depending on the court order)</w:t>
      </w:r>
    </w:p>
    <w:sectPr w:rsidR="00B329A6" w:rsidRPr="00A46F1E" w:rsidSect="000061F9">
      <w:pgSz w:w="12240" w:h="15840"/>
      <w:pgMar w:top="720" w:right="720" w:bottom="720" w:left="72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pperplate33b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CB"/>
    <w:rsid w:val="000061F9"/>
    <w:rsid w:val="00067213"/>
    <w:rsid w:val="000A41E5"/>
    <w:rsid w:val="000B399A"/>
    <w:rsid w:val="00126496"/>
    <w:rsid w:val="00144E10"/>
    <w:rsid w:val="0021462F"/>
    <w:rsid w:val="002927A8"/>
    <w:rsid w:val="002E21F2"/>
    <w:rsid w:val="003175E9"/>
    <w:rsid w:val="003262A8"/>
    <w:rsid w:val="00360E51"/>
    <w:rsid w:val="003E5F8F"/>
    <w:rsid w:val="00453234"/>
    <w:rsid w:val="00472C94"/>
    <w:rsid w:val="00520428"/>
    <w:rsid w:val="00542CC4"/>
    <w:rsid w:val="0057092C"/>
    <w:rsid w:val="00577D29"/>
    <w:rsid w:val="005A45D1"/>
    <w:rsid w:val="005D2447"/>
    <w:rsid w:val="00612468"/>
    <w:rsid w:val="0062635E"/>
    <w:rsid w:val="006751B2"/>
    <w:rsid w:val="007A2496"/>
    <w:rsid w:val="008D6C22"/>
    <w:rsid w:val="00963743"/>
    <w:rsid w:val="0099678D"/>
    <w:rsid w:val="00A2286D"/>
    <w:rsid w:val="00A26084"/>
    <w:rsid w:val="00A46F1E"/>
    <w:rsid w:val="00A61B81"/>
    <w:rsid w:val="00B11858"/>
    <w:rsid w:val="00B329A6"/>
    <w:rsid w:val="00B51D0A"/>
    <w:rsid w:val="00B55A34"/>
    <w:rsid w:val="00BB11AD"/>
    <w:rsid w:val="00CC41CB"/>
    <w:rsid w:val="00CD4134"/>
    <w:rsid w:val="00CE4D01"/>
    <w:rsid w:val="00D76E9C"/>
    <w:rsid w:val="00DB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138DC"/>
  <w15:chartTrackingRefBased/>
  <w15:docId w15:val="{F6CCDFCE-D472-458A-A788-11F4E5EA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Tyler County Clerk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Brown</dc:creator>
  <cp:keywords/>
  <dc:description/>
  <cp:lastModifiedBy>Janet Brown</cp:lastModifiedBy>
  <cp:revision>36</cp:revision>
  <dcterms:created xsi:type="dcterms:W3CDTF">2024-02-21T14:24:00Z</dcterms:created>
  <dcterms:modified xsi:type="dcterms:W3CDTF">2024-02-24T00:06:00Z</dcterms:modified>
</cp:coreProperties>
</file>